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528A" w14:textId="1A959CA1" w:rsidR="0096372C" w:rsidRPr="002A6CCF" w:rsidRDefault="00833F9E" w:rsidP="00723C31">
      <w:pPr>
        <w:spacing w:after="0" w:line="240" w:lineRule="auto"/>
        <w:jc w:val="center"/>
        <w:rPr>
          <w:rFonts w:ascii="Garamond" w:hAnsi="Garamond" w:cstheme="minorHAnsi"/>
          <w:b/>
          <w:bCs/>
          <w:sz w:val="36"/>
          <w:szCs w:val="36"/>
        </w:rPr>
      </w:pPr>
      <w:r>
        <w:rPr>
          <w:rFonts w:ascii="Garamond" w:hAnsi="Garamond" w:cstheme="minorHAnsi"/>
          <w:b/>
          <w:bCs/>
          <w:sz w:val="36"/>
          <w:szCs w:val="36"/>
        </w:rPr>
        <w:t>Kelly Engram</w:t>
      </w:r>
    </w:p>
    <w:p w14:paraId="06B941B7" w14:textId="2BA57FBB" w:rsidR="0096372C" w:rsidRPr="002A6CCF" w:rsidRDefault="00833F9E" w:rsidP="00723C31">
      <w:pPr>
        <w:spacing w:after="0" w:line="240" w:lineRule="auto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Kle22@txstate.edu</w:t>
      </w:r>
    </w:p>
    <w:p w14:paraId="0C1ACB32" w14:textId="77777777" w:rsidR="0096372C" w:rsidRPr="002A6CCF" w:rsidRDefault="0096372C" w:rsidP="0096372C">
      <w:pPr>
        <w:spacing w:after="0" w:line="240" w:lineRule="auto"/>
        <w:rPr>
          <w:rFonts w:ascii="Garamond" w:hAnsi="Garamond" w:cstheme="minorHAnsi"/>
        </w:rPr>
      </w:pPr>
    </w:p>
    <w:p w14:paraId="7AF1FC1A" w14:textId="77777777" w:rsidR="0096372C" w:rsidRPr="002A6CCF" w:rsidRDefault="0096372C" w:rsidP="002A6CCF">
      <w:pPr>
        <w:spacing w:after="0" w:line="276" w:lineRule="auto"/>
        <w:rPr>
          <w:rFonts w:ascii="Garamond" w:hAnsi="Garamond" w:cstheme="minorHAnsi"/>
          <w:b/>
          <w:bCs/>
        </w:rPr>
      </w:pPr>
      <w:r w:rsidRPr="002A6CCF">
        <w:rPr>
          <w:rFonts w:ascii="Garamond" w:hAnsi="Garamond" w:cstheme="minorHAnsi"/>
          <w:b/>
          <w:bCs/>
        </w:rPr>
        <w:t>EDUCATION</w:t>
      </w:r>
    </w:p>
    <w:p w14:paraId="30616177" w14:textId="0460372A" w:rsidR="0096372C" w:rsidRPr="002A6CCF" w:rsidRDefault="00FA27B2" w:rsidP="002A6CCF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FA27B2">
        <w:rPr>
          <w:rFonts w:ascii="Garamond" w:hAnsi="Garamond" w:cstheme="minorHAnsi"/>
          <w:b/>
          <w:bCs/>
        </w:rPr>
        <w:t xml:space="preserve">M.A. Mass Communications </w:t>
      </w:r>
      <w:r w:rsidRPr="00FA27B2">
        <w:rPr>
          <w:rFonts w:ascii="Garamond" w:hAnsi="Garamond" w:cstheme="minorHAnsi"/>
        </w:rPr>
        <w:t>(4.0 Cumulative GPA),</w:t>
      </w:r>
      <w:r w:rsidR="002A6CCF">
        <w:rPr>
          <w:rFonts w:ascii="Garamond" w:hAnsi="Garamond" w:cstheme="minorHAnsi"/>
          <w:b/>
          <w:bCs/>
        </w:rPr>
        <w:t xml:space="preserve"> </w:t>
      </w:r>
      <w:r w:rsidR="0096372C" w:rsidRPr="002A6CCF">
        <w:rPr>
          <w:rFonts w:ascii="Garamond" w:hAnsi="Garamond" w:cstheme="minorHAnsi"/>
        </w:rPr>
        <w:t>20</w:t>
      </w:r>
      <w:r>
        <w:rPr>
          <w:rFonts w:ascii="Garamond" w:hAnsi="Garamond" w:cstheme="minorHAnsi"/>
        </w:rPr>
        <w:t>23</w:t>
      </w:r>
    </w:p>
    <w:p w14:paraId="22E4DAFD" w14:textId="508E5784" w:rsidR="0096372C" w:rsidRPr="002A6CCF" w:rsidRDefault="00FA27B2" w:rsidP="004B3C72">
      <w:pPr>
        <w:spacing w:after="0" w:line="276" w:lineRule="auto"/>
        <w:ind w:firstLine="360"/>
        <w:rPr>
          <w:rFonts w:ascii="Garamond" w:hAnsi="Garamond" w:cstheme="minorHAnsi"/>
        </w:rPr>
      </w:pPr>
      <w:r w:rsidRPr="00FA27B2">
        <w:rPr>
          <w:rFonts w:ascii="Garamond" w:hAnsi="Garamond" w:cstheme="minorHAnsi"/>
        </w:rPr>
        <w:t>Texas State University, San Marcos, TX</w:t>
      </w:r>
    </w:p>
    <w:p w14:paraId="40B1DDB3" w14:textId="40CC9D7B" w:rsidR="0096372C" w:rsidRPr="002A6CCF" w:rsidRDefault="00FA27B2" w:rsidP="004B3C72">
      <w:pPr>
        <w:spacing w:after="0" w:line="276" w:lineRule="auto"/>
        <w:ind w:firstLine="360"/>
        <w:rPr>
          <w:rFonts w:ascii="Garamond" w:hAnsi="Garamond" w:cstheme="minorHAnsi"/>
        </w:rPr>
      </w:pPr>
      <w:r w:rsidRPr="00FA27B2">
        <w:rPr>
          <w:rFonts w:ascii="Garamond" w:hAnsi="Garamond" w:cstheme="minorHAnsi"/>
        </w:rPr>
        <w:t>Master's Professional Project: "</w:t>
      </w:r>
      <w:proofErr w:type="spellStart"/>
      <w:r w:rsidRPr="00FA27B2">
        <w:rPr>
          <w:rFonts w:ascii="Garamond" w:hAnsi="Garamond" w:cstheme="minorHAnsi"/>
        </w:rPr>
        <w:t>Bohéme</w:t>
      </w:r>
      <w:proofErr w:type="spellEnd"/>
      <w:r w:rsidRPr="00FA27B2">
        <w:rPr>
          <w:rFonts w:ascii="Garamond" w:hAnsi="Garamond" w:cstheme="minorHAnsi"/>
        </w:rPr>
        <w:t>: Creating an Inclusive Fashion Brand Strategy"</w:t>
      </w:r>
    </w:p>
    <w:p w14:paraId="225FEB57" w14:textId="77777777" w:rsidR="00B516D2" w:rsidRPr="002A6CCF" w:rsidRDefault="00B516D2" w:rsidP="002A6CCF">
      <w:pPr>
        <w:spacing w:after="0" w:line="276" w:lineRule="auto"/>
        <w:ind w:left="360"/>
        <w:rPr>
          <w:rFonts w:ascii="Garamond" w:hAnsi="Garamond" w:cstheme="minorHAnsi"/>
        </w:rPr>
      </w:pPr>
    </w:p>
    <w:p w14:paraId="0292E1F1" w14:textId="18B2C64E" w:rsidR="0096372C" w:rsidRPr="002A6CCF" w:rsidRDefault="00FA27B2" w:rsidP="002A6CCF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FA27B2">
        <w:rPr>
          <w:rFonts w:ascii="Garamond" w:hAnsi="Garamond" w:cstheme="minorHAnsi"/>
          <w:b/>
          <w:bCs/>
        </w:rPr>
        <w:t>B.S. Digital Media Innovation, Minor in Psychology</w:t>
      </w:r>
      <w:r w:rsidR="002A6CCF">
        <w:rPr>
          <w:rFonts w:ascii="Garamond" w:hAnsi="Garamond" w:cstheme="minorHAnsi"/>
          <w:b/>
          <w:bCs/>
        </w:rPr>
        <w:t xml:space="preserve">, </w:t>
      </w:r>
      <w:r w:rsidR="002A6CCF" w:rsidRPr="002A6CCF">
        <w:rPr>
          <w:rFonts w:ascii="Garamond" w:hAnsi="Garamond" w:cstheme="minorHAnsi"/>
        </w:rPr>
        <w:t>2</w:t>
      </w:r>
      <w:r w:rsidR="0096372C" w:rsidRPr="002A6CCF">
        <w:rPr>
          <w:rFonts w:ascii="Garamond" w:hAnsi="Garamond" w:cstheme="minorHAnsi"/>
        </w:rPr>
        <w:t>0</w:t>
      </w:r>
      <w:r>
        <w:rPr>
          <w:rFonts w:ascii="Garamond" w:hAnsi="Garamond" w:cstheme="minorHAnsi"/>
        </w:rPr>
        <w:t>20</w:t>
      </w:r>
    </w:p>
    <w:p w14:paraId="57F279B8" w14:textId="5A828CA5" w:rsidR="0096372C" w:rsidRPr="002A6CCF" w:rsidRDefault="00FA27B2" w:rsidP="004B3C72">
      <w:pPr>
        <w:spacing w:after="0" w:line="276" w:lineRule="auto"/>
        <w:ind w:firstLine="360"/>
        <w:rPr>
          <w:rFonts w:ascii="Garamond" w:hAnsi="Garamond" w:cstheme="minorHAnsi"/>
        </w:rPr>
      </w:pPr>
      <w:r w:rsidRPr="00FA27B2">
        <w:rPr>
          <w:rFonts w:ascii="Garamond" w:hAnsi="Garamond" w:cstheme="minorHAnsi"/>
        </w:rPr>
        <w:t>Texas State University, San Marcos, TX</w:t>
      </w:r>
    </w:p>
    <w:p w14:paraId="093BF02B" w14:textId="77777777" w:rsidR="0096372C" w:rsidRPr="002A6CCF" w:rsidRDefault="0096372C" w:rsidP="002A6CCF">
      <w:pPr>
        <w:spacing w:after="0" w:line="276" w:lineRule="auto"/>
        <w:rPr>
          <w:rFonts w:ascii="Garamond" w:hAnsi="Garamond" w:cstheme="minorHAnsi"/>
        </w:rPr>
      </w:pPr>
    </w:p>
    <w:p w14:paraId="587A94FC" w14:textId="63894027" w:rsidR="0096372C" w:rsidRPr="002A6CCF" w:rsidRDefault="0096372C" w:rsidP="002A6CCF">
      <w:pPr>
        <w:spacing w:after="0" w:line="276" w:lineRule="auto"/>
        <w:rPr>
          <w:rFonts w:ascii="Garamond" w:hAnsi="Garamond" w:cstheme="minorHAnsi"/>
          <w:b/>
          <w:bCs/>
        </w:rPr>
      </w:pPr>
      <w:r w:rsidRPr="002A6CCF">
        <w:rPr>
          <w:rFonts w:ascii="Garamond" w:hAnsi="Garamond" w:cstheme="minorHAnsi"/>
          <w:b/>
          <w:bCs/>
        </w:rPr>
        <w:t xml:space="preserve">AWARDS AND </w:t>
      </w:r>
      <w:r w:rsidR="00831CD8">
        <w:rPr>
          <w:rFonts w:ascii="Garamond" w:hAnsi="Garamond" w:cstheme="minorHAnsi"/>
          <w:b/>
          <w:bCs/>
        </w:rPr>
        <w:t>SCHOLARSHIPS</w:t>
      </w:r>
    </w:p>
    <w:p w14:paraId="148C508E" w14:textId="79C3E727" w:rsidR="004B3C72" w:rsidRPr="002A6CCF" w:rsidRDefault="004B3C72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  <w:b/>
          <w:bCs/>
        </w:rPr>
        <w:t xml:space="preserve">Graduate Student </w:t>
      </w:r>
      <w:r w:rsidR="00831CD8">
        <w:rPr>
          <w:rFonts w:ascii="Garamond" w:hAnsi="Garamond" w:cstheme="minorHAnsi"/>
          <w:b/>
          <w:bCs/>
        </w:rPr>
        <w:t>of the Year</w:t>
      </w:r>
      <w:r w:rsidRPr="002A6CCF">
        <w:rPr>
          <w:rFonts w:ascii="Garamond" w:hAnsi="Garamond" w:cstheme="minorHAnsi"/>
        </w:rPr>
        <w:tab/>
        <w:t>20</w:t>
      </w:r>
      <w:r>
        <w:rPr>
          <w:rFonts w:ascii="Garamond" w:hAnsi="Garamond" w:cstheme="minorHAnsi"/>
        </w:rPr>
        <w:t>23</w:t>
      </w:r>
    </w:p>
    <w:p w14:paraId="460C23B0" w14:textId="40E646CF" w:rsidR="004B3C72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School of Journalism and Mass Communication, </w:t>
      </w:r>
      <w:r w:rsidR="004B3C72" w:rsidRPr="00FA27B2">
        <w:rPr>
          <w:rFonts w:ascii="Garamond" w:hAnsi="Garamond" w:cstheme="minorHAnsi"/>
        </w:rPr>
        <w:t>Texas State University, San Marcos, TX</w:t>
      </w:r>
    </w:p>
    <w:p w14:paraId="248EDF3D" w14:textId="77777777" w:rsidR="00831CD8" w:rsidRDefault="00831CD8" w:rsidP="00831CD8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  <w:b/>
          <w:bCs/>
        </w:rPr>
      </w:pPr>
    </w:p>
    <w:p w14:paraId="3AE5FF1E" w14:textId="63DCB168" w:rsidR="00831CD8" w:rsidRPr="002A6CCF" w:rsidRDefault="00831CD8" w:rsidP="00831CD8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  <w:b/>
          <w:bCs/>
        </w:rPr>
        <w:t>Circle of Achievement Outstanding Graduate Student Scholarship</w:t>
      </w:r>
      <w:r w:rsidRPr="002A6CCF">
        <w:rPr>
          <w:rFonts w:ascii="Garamond" w:hAnsi="Garamond" w:cstheme="minorHAnsi"/>
        </w:rPr>
        <w:tab/>
        <w:t>20</w:t>
      </w:r>
      <w:r>
        <w:rPr>
          <w:rFonts w:ascii="Garamond" w:hAnsi="Garamond" w:cstheme="minorHAnsi"/>
        </w:rPr>
        <w:t>23</w:t>
      </w:r>
    </w:p>
    <w:p w14:paraId="7D477F27" w14:textId="6B157CF9" w:rsidR="00831CD8" w:rsidRDefault="00831CD8" w:rsidP="00831CD8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College of Fine Arts and Communication, </w:t>
      </w:r>
      <w:r w:rsidRPr="00FA27B2">
        <w:rPr>
          <w:rFonts w:ascii="Garamond" w:hAnsi="Garamond" w:cstheme="minorHAnsi"/>
        </w:rPr>
        <w:t>Texas State University, San Marcos, TX</w:t>
      </w:r>
    </w:p>
    <w:p w14:paraId="43DC2233" w14:textId="77777777" w:rsidR="00831CD8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  <w:b/>
          <w:bCs/>
        </w:rPr>
      </w:pPr>
    </w:p>
    <w:p w14:paraId="16AC9649" w14:textId="1816F5B0" w:rsidR="004B3C72" w:rsidRPr="002A6CCF" w:rsidRDefault="004B3C72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  <w:b/>
          <w:bCs/>
        </w:rPr>
        <w:t>Documentary Award Nominee - BEA Festival of Media Arts</w:t>
      </w:r>
      <w:r w:rsidRPr="002A6CCF">
        <w:rPr>
          <w:rFonts w:ascii="Garamond" w:hAnsi="Garamond" w:cstheme="minorHAnsi"/>
        </w:rPr>
        <w:tab/>
        <w:t>20</w:t>
      </w:r>
      <w:r>
        <w:rPr>
          <w:rFonts w:ascii="Garamond" w:hAnsi="Garamond" w:cstheme="minorHAnsi"/>
        </w:rPr>
        <w:t>21</w:t>
      </w:r>
    </w:p>
    <w:p w14:paraId="086B580D" w14:textId="15837C91" w:rsidR="0096372C" w:rsidRPr="002A6CCF" w:rsidRDefault="004B3C72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</w:rPr>
        <w:t>Broadcast Educators Association</w:t>
      </w:r>
    </w:p>
    <w:p w14:paraId="191D93C9" w14:textId="77777777" w:rsidR="0096372C" w:rsidRPr="002A6CCF" w:rsidRDefault="0096372C" w:rsidP="002A6CCF">
      <w:pPr>
        <w:spacing w:after="0" w:line="276" w:lineRule="auto"/>
        <w:rPr>
          <w:rFonts w:ascii="Garamond" w:hAnsi="Garamond" w:cstheme="minorHAnsi"/>
        </w:rPr>
      </w:pPr>
    </w:p>
    <w:p w14:paraId="1EBB4E2E" w14:textId="0149CF7D" w:rsidR="0096372C" w:rsidRPr="002A6CCF" w:rsidRDefault="0096372C" w:rsidP="002A6CCF">
      <w:pPr>
        <w:spacing w:after="0" w:line="276" w:lineRule="auto"/>
        <w:rPr>
          <w:rFonts w:ascii="Garamond" w:hAnsi="Garamond" w:cstheme="minorHAnsi"/>
          <w:b/>
          <w:bCs/>
        </w:rPr>
      </w:pPr>
      <w:r w:rsidRPr="002A6CCF">
        <w:rPr>
          <w:rFonts w:ascii="Garamond" w:hAnsi="Garamond" w:cstheme="minorHAnsi"/>
          <w:b/>
          <w:bCs/>
        </w:rPr>
        <w:t>TEACHING EXPERIENCE</w:t>
      </w:r>
    </w:p>
    <w:p w14:paraId="12B2EB1E" w14:textId="1FB92498" w:rsidR="0096372C" w:rsidRPr="002A6CCF" w:rsidRDefault="00EE58A4" w:rsidP="002A6CCF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EE58A4">
        <w:rPr>
          <w:rFonts w:ascii="Garamond" w:hAnsi="Garamond" w:cstheme="minorHAnsi"/>
          <w:b/>
          <w:bCs/>
        </w:rPr>
        <w:t>Assistant Professor of Instruction</w:t>
      </w:r>
      <w:r w:rsidR="0096372C" w:rsidRPr="002A6CCF">
        <w:rPr>
          <w:rFonts w:ascii="Garamond" w:hAnsi="Garamond" w:cstheme="minorHAnsi"/>
        </w:rPr>
        <w:t xml:space="preserve">, </w:t>
      </w:r>
      <w:r w:rsidR="004B3C72">
        <w:rPr>
          <w:rFonts w:ascii="Garamond" w:hAnsi="Garamond" w:cstheme="minorHAnsi"/>
        </w:rPr>
        <w:t>Texas State University</w:t>
      </w:r>
      <w:r w:rsidR="0096372C" w:rsidRPr="002A6CCF">
        <w:rPr>
          <w:rFonts w:ascii="Garamond" w:hAnsi="Garamond" w:cstheme="minorHAnsi"/>
        </w:rPr>
        <w:tab/>
      </w:r>
      <w:r w:rsidR="004B3C72" w:rsidRPr="004B3C72">
        <w:rPr>
          <w:rFonts w:ascii="Garamond" w:hAnsi="Garamond" w:cstheme="minorHAnsi"/>
        </w:rPr>
        <w:t>Fall 202</w:t>
      </w:r>
      <w:r>
        <w:rPr>
          <w:rFonts w:ascii="Garamond" w:hAnsi="Garamond" w:cstheme="minorHAnsi"/>
        </w:rPr>
        <w:t>4</w:t>
      </w:r>
      <w:r w:rsidR="004B3C72" w:rsidRPr="004B3C72">
        <w:rPr>
          <w:rFonts w:ascii="Garamond" w:hAnsi="Garamond" w:cstheme="minorHAnsi"/>
        </w:rPr>
        <w:t xml:space="preserve"> – </w:t>
      </w:r>
      <w:r w:rsidR="00831CD8">
        <w:rPr>
          <w:rFonts w:ascii="Garamond" w:hAnsi="Garamond" w:cstheme="minorHAnsi"/>
        </w:rPr>
        <w:t>Present</w:t>
      </w:r>
    </w:p>
    <w:p w14:paraId="08188A3A" w14:textId="5EA71756" w:rsidR="0096372C" w:rsidRDefault="004B3C72" w:rsidP="002A6CCF">
      <w:pPr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</w:rPr>
        <w:t>MC 4315. Web Design &amp; Publishing</w:t>
      </w:r>
    </w:p>
    <w:p w14:paraId="53D4FB8E" w14:textId="77777777" w:rsidR="00EE58A4" w:rsidRDefault="00EE58A4" w:rsidP="002A6CCF">
      <w:pPr>
        <w:spacing w:after="0" w:line="276" w:lineRule="auto"/>
        <w:ind w:left="360"/>
        <w:rPr>
          <w:rFonts w:ascii="Garamond" w:hAnsi="Garamond" w:cstheme="minorHAnsi"/>
        </w:rPr>
      </w:pPr>
    </w:p>
    <w:p w14:paraId="4F4699EC" w14:textId="42A82936" w:rsidR="00EE58A4" w:rsidRPr="002A6CCF" w:rsidRDefault="00EE58A4" w:rsidP="00EE58A4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  <w:b/>
          <w:bCs/>
        </w:rPr>
        <w:t>Lecturer</w:t>
      </w:r>
      <w:r w:rsidRPr="002A6CCF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Texas State University</w:t>
      </w:r>
      <w:r w:rsidRPr="002A6CCF">
        <w:rPr>
          <w:rFonts w:ascii="Garamond" w:hAnsi="Garamond" w:cstheme="minorHAnsi"/>
        </w:rPr>
        <w:tab/>
      </w:r>
      <w:r w:rsidRPr="004B3C72">
        <w:rPr>
          <w:rFonts w:ascii="Garamond" w:hAnsi="Garamond" w:cstheme="minorHAnsi"/>
        </w:rPr>
        <w:t>Fall 202</w:t>
      </w:r>
      <w:r>
        <w:rPr>
          <w:rFonts w:ascii="Garamond" w:hAnsi="Garamond" w:cstheme="minorHAnsi"/>
        </w:rPr>
        <w:t>3</w:t>
      </w:r>
      <w:r w:rsidRPr="004B3C72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Spring 2024</w:t>
      </w:r>
    </w:p>
    <w:p w14:paraId="5F976D3D" w14:textId="27763D9D" w:rsidR="00EE58A4" w:rsidRDefault="00EE58A4" w:rsidP="00EE58A4">
      <w:pPr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</w:rPr>
        <w:t>MC 4315. Web Design &amp; Publishing</w:t>
      </w:r>
    </w:p>
    <w:p w14:paraId="60DB6A8A" w14:textId="77777777" w:rsidR="00831CD8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  <w:b/>
          <w:bCs/>
        </w:rPr>
      </w:pPr>
    </w:p>
    <w:p w14:paraId="3ACCD31B" w14:textId="7252783B" w:rsidR="004B3C72" w:rsidRPr="002A6CCF" w:rsidRDefault="004B3C72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  <w:b/>
          <w:bCs/>
        </w:rPr>
        <w:t>Graduate Instructional Assistant</w:t>
      </w:r>
      <w:r w:rsidRPr="002A6CCF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Texas State University</w:t>
      </w:r>
      <w:r w:rsidRPr="002A6CCF">
        <w:rPr>
          <w:rFonts w:ascii="Garamond" w:hAnsi="Garamond" w:cstheme="minorHAnsi"/>
        </w:rPr>
        <w:tab/>
      </w:r>
      <w:r w:rsidRPr="004B3C72">
        <w:rPr>
          <w:rFonts w:ascii="Garamond" w:hAnsi="Garamond" w:cstheme="minorHAnsi"/>
        </w:rPr>
        <w:t>Fall 2022 – Spring 2023</w:t>
      </w:r>
    </w:p>
    <w:p w14:paraId="5ECB739F" w14:textId="77777777" w:rsidR="004B3C72" w:rsidRPr="002A6CCF" w:rsidRDefault="004B3C72" w:rsidP="004B3C72">
      <w:pPr>
        <w:spacing w:after="0" w:line="276" w:lineRule="auto"/>
        <w:ind w:left="360"/>
        <w:rPr>
          <w:rFonts w:ascii="Garamond" w:hAnsi="Garamond" w:cstheme="minorHAnsi"/>
        </w:rPr>
      </w:pPr>
      <w:r w:rsidRPr="004B3C72">
        <w:rPr>
          <w:rFonts w:ascii="Garamond" w:hAnsi="Garamond" w:cstheme="minorHAnsi"/>
        </w:rPr>
        <w:t>MC 4315. Web Design &amp; Publishing</w:t>
      </w:r>
    </w:p>
    <w:p w14:paraId="66879791" w14:textId="77777777" w:rsidR="00831CD8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  <w:b/>
          <w:bCs/>
        </w:rPr>
      </w:pPr>
    </w:p>
    <w:p w14:paraId="1D4A071F" w14:textId="3DBF14A3" w:rsidR="004B3C72" w:rsidRPr="002A6CCF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831CD8">
        <w:rPr>
          <w:rFonts w:ascii="Garamond" w:hAnsi="Garamond" w:cstheme="minorHAnsi"/>
          <w:b/>
          <w:bCs/>
        </w:rPr>
        <w:t>Graduate Assistant</w:t>
      </w:r>
      <w:r w:rsidR="004B3C72" w:rsidRPr="002A6CCF">
        <w:rPr>
          <w:rFonts w:ascii="Garamond" w:hAnsi="Garamond" w:cstheme="minorHAnsi"/>
        </w:rPr>
        <w:t xml:space="preserve">, </w:t>
      </w:r>
      <w:r w:rsidR="004B3C72">
        <w:rPr>
          <w:rFonts w:ascii="Garamond" w:hAnsi="Garamond" w:cstheme="minorHAnsi"/>
        </w:rPr>
        <w:t>Texas State University</w:t>
      </w:r>
      <w:r w:rsidR="004B3C72" w:rsidRPr="002A6CCF">
        <w:rPr>
          <w:rFonts w:ascii="Garamond" w:hAnsi="Garamond" w:cstheme="minorHAnsi"/>
        </w:rPr>
        <w:tab/>
      </w:r>
      <w:r w:rsidR="004B3C72" w:rsidRPr="004B3C72">
        <w:rPr>
          <w:rFonts w:ascii="Garamond" w:hAnsi="Garamond" w:cstheme="minorHAnsi"/>
        </w:rPr>
        <w:t>Fall 202</w:t>
      </w:r>
      <w:r>
        <w:rPr>
          <w:rFonts w:ascii="Garamond" w:hAnsi="Garamond" w:cstheme="minorHAnsi"/>
        </w:rPr>
        <w:t>1</w:t>
      </w:r>
      <w:r w:rsidR="004B3C72" w:rsidRPr="004B3C72">
        <w:rPr>
          <w:rFonts w:ascii="Garamond" w:hAnsi="Garamond" w:cstheme="minorHAnsi"/>
        </w:rPr>
        <w:t xml:space="preserve"> – Spring 202</w:t>
      </w:r>
      <w:r>
        <w:rPr>
          <w:rFonts w:ascii="Garamond" w:hAnsi="Garamond" w:cstheme="minorHAnsi"/>
        </w:rPr>
        <w:t>2</w:t>
      </w:r>
    </w:p>
    <w:p w14:paraId="3BFFEEFA" w14:textId="1F61DE15" w:rsidR="004B3C72" w:rsidRPr="002A6CCF" w:rsidRDefault="00831CD8" w:rsidP="004B3C72">
      <w:pPr>
        <w:spacing w:after="0" w:line="276" w:lineRule="auto"/>
        <w:ind w:left="360"/>
        <w:rPr>
          <w:rFonts w:ascii="Garamond" w:hAnsi="Garamond" w:cstheme="minorHAnsi"/>
        </w:rPr>
      </w:pPr>
      <w:r w:rsidRPr="00831CD8">
        <w:rPr>
          <w:rFonts w:ascii="Garamond" w:hAnsi="Garamond" w:cstheme="minorHAnsi"/>
        </w:rPr>
        <w:t>Graded, assisted students, and created presentations.</w:t>
      </w:r>
    </w:p>
    <w:p w14:paraId="5D4B249B" w14:textId="77777777" w:rsidR="00831CD8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  <w:b/>
          <w:bCs/>
        </w:rPr>
      </w:pPr>
    </w:p>
    <w:p w14:paraId="647FC7EE" w14:textId="7ACE7428" w:rsidR="004B3C72" w:rsidRPr="002A6CCF" w:rsidRDefault="00831CD8" w:rsidP="004B3C72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831CD8">
        <w:rPr>
          <w:rFonts w:ascii="Garamond" w:hAnsi="Garamond" w:cstheme="minorHAnsi"/>
          <w:b/>
          <w:bCs/>
        </w:rPr>
        <w:t>Undergraduate Assistant</w:t>
      </w:r>
      <w:r w:rsidR="004B3C72" w:rsidRPr="002A6CCF">
        <w:rPr>
          <w:rFonts w:ascii="Garamond" w:hAnsi="Garamond" w:cstheme="minorHAnsi"/>
        </w:rPr>
        <w:t xml:space="preserve">, </w:t>
      </w:r>
      <w:r w:rsidR="004B3C72">
        <w:rPr>
          <w:rFonts w:ascii="Garamond" w:hAnsi="Garamond" w:cstheme="minorHAnsi"/>
        </w:rPr>
        <w:t>Texas State University</w:t>
      </w:r>
      <w:r w:rsidR="004B3C72" w:rsidRPr="002A6CCF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 xml:space="preserve">Spring </w:t>
      </w:r>
      <w:r w:rsidR="004B3C72" w:rsidRPr="004B3C72">
        <w:rPr>
          <w:rFonts w:ascii="Garamond" w:hAnsi="Garamond" w:cstheme="minorHAnsi"/>
        </w:rPr>
        <w:t>202</w:t>
      </w:r>
      <w:r>
        <w:rPr>
          <w:rFonts w:ascii="Garamond" w:hAnsi="Garamond" w:cstheme="minorHAnsi"/>
        </w:rPr>
        <w:t>0</w:t>
      </w:r>
      <w:r w:rsidR="004B3C72" w:rsidRPr="004B3C72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Fall</w:t>
      </w:r>
      <w:r w:rsidR="004B3C72" w:rsidRPr="004B3C72">
        <w:rPr>
          <w:rFonts w:ascii="Garamond" w:hAnsi="Garamond" w:cstheme="minorHAnsi"/>
        </w:rPr>
        <w:t xml:space="preserve"> 202</w:t>
      </w:r>
      <w:r>
        <w:rPr>
          <w:rFonts w:ascii="Garamond" w:hAnsi="Garamond" w:cstheme="minorHAnsi"/>
        </w:rPr>
        <w:t>0</w:t>
      </w:r>
    </w:p>
    <w:p w14:paraId="587861BA" w14:textId="36DA5DEF" w:rsidR="004B3C72" w:rsidRDefault="00831CD8" w:rsidP="002A6CCF">
      <w:pPr>
        <w:spacing w:after="0" w:line="276" w:lineRule="auto"/>
        <w:ind w:left="360"/>
        <w:rPr>
          <w:rFonts w:ascii="Garamond" w:hAnsi="Garamond" w:cstheme="minorHAnsi"/>
        </w:rPr>
      </w:pPr>
      <w:r w:rsidRPr="00831CD8">
        <w:rPr>
          <w:rFonts w:ascii="Garamond" w:hAnsi="Garamond" w:cstheme="minorHAnsi"/>
        </w:rPr>
        <w:t xml:space="preserve">Taught the lab portion of </w:t>
      </w:r>
      <w:r>
        <w:rPr>
          <w:rFonts w:ascii="Garamond" w:hAnsi="Garamond" w:cstheme="minorHAnsi"/>
        </w:rPr>
        <w:t xml:space="preserve">MC 4381. </w:t>
      </w:r>
      <w:r w:rsidRPr="00831CD8">
        <w:rPr>
          <w:rFonts w:ascii="Garamond" w:hAnsi="Garamond" w:cstheme="minorHAnsi"/>
        </w:rPr>
        <w:t>Fundamentals of Digital and Online Media</w:t>
      </w:r>
    </w:p>
    <w:p w14:paraId="613D5831" w14:textId="77777777" w:rsidR="00831CD8" w:rsidRDefault="00831CD8" w:rsidP="00831CD8">
      <w:pPr>
        <w:spacing w:after="0" w:line="276" w:lineRule="auto"/>
        <w:rPr>
          <w:rFonts w:ascii="Garamond" w:hAnsi="Garamond" w:cstheme="minorHAnsi"/>
          <w:b/>
          <w:bCs/>
        </w:rPr>
      </w:pPr>
    </w:p>
    <w:p w14:paraId="047B2994" w14:textId="44495B8E" w:rsidR="00831CD8" w:rsidRPr="002A6CCF" w:rsidRDefault="00831CD8" w:rsidP="00831CD8">
      <w:pPr>
        <w:spacing w:after="0" w:line="276" w:lineRule="auto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>PROFESSIONAL</w:t>
      </w:r>
      <w:r w:rsidRPr="002A6CCF">
        <w:rPr>
          <w:rFonts w:ascii="Garamond" w:hAnsi="Garamond" w:cstheme="minorHAnsi"/>
          <w:b/>
          <w:bCs/>
        </w:rPr>
        <w:t xml:space="preserve"> EXPERIENCE</w:t>
      </w:r>
    </w:p>
    <w:p w14:paraId="03F6C99E" w14:textId="33B23101" w:rsidR="00831CD8" w:rsidRPr="002A6CCF" w:rsidRDefault="009E2A10" w:rsidP="00831CD8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  <w:b/>
          <w:bCs/>
        </w:rPr>
        <w:t>Media Content Consultant</w:t>
      </w:r>
      <w:r w:rsidR="00831CD8" w:rsidRPr="002A6CCF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San Marcos, Texas</w:t>
      </w:r>
      <w:r w:rsidR="00831CD8" w:rsidRPr="002A6CCF">
        <w:rPr>
          <w:rFonts w:ascii="Garamond" w:hAnsi="Garamond" w:cstheme="minorHAnsi"/>
        </w:rPr>
        <w:tab/>
      </w:r>
      <w:r w:rsidR="00831CD8" w:rsidRPr="004B3C72">
        <w:rPr>
          <w:rFonts w:ascii="Garamond" w:hAnsi="Garamond" w:cstheme="minorHAnsi"/>
        </w:rPr>
        <w:t>20</w:t>
      </w:r>
      <w:r>
        <w:rPr>
          <w:rFonts w:ascii="Garamond" w:hAnsi="Garamond" w:cstheme="minorHAnsi"/>
        </w:rPr>
        <w:t>00</w:t>
      </w:r>
      <w:r w:rsidR="00831CD8" w:rsidRPr="004B3C72">
        <w:rPr>
          <w:rFonts w:ascii="Garamond" w:hAnsi="Garamond" w:cstheme="minorHAnsi"/>
        </w:rPr>
        <w:t xml:space="preserve"> – </w:t>
      </w:r>
      <w:r w:rsidR="00831CD8">
        <w:rPr>
          <w:rFonts w:ascii="Garamond" w:hAnsi="Garamond" w:cstheme="minorHAnsi"/>
        </w:rPr>
        <w:t>Present</w:t>
      </w:r>
    </w:p>
    <w:p w14:paraId="7F5FFF49" w14:textId="022B6013" w:rsidR="009E2A10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t>Spearhead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integrated strategic communications, utilizing digital, social, and traditional media to engage audiences</w:t>
      </w:r>
      <w:r>
        <w:rPr>
          <w:rFonts w:ascii="Garamond" w:hAnsi="Garamond" w:cstheme="minorHAnsi"/>
        </w:rPr>
        <w:t>.</w:t>
      </w:r>
    </w:p>
    <w:p w14:paraId="63DC6987" w14:textId="143441EF" w:rsidR="008A5D4B" w:rsidRPr="009E2A10" w:rsidRDefault="008A5D4B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Design and execute digital and print content.</w:t>
      </w:r>
    </w:p>
    <w:p w14:paraId="20D185DD" w14:textId="00428A95" w:rsidR="009E2A10" w:rsidRPr="009E2A10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t>Manage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collaborative projects, notably the 2020 Subaru Love Promise Retailer of the Year Award.</w:t>
      </w:r>
    </w:p>
    <w:p w14:paraId="210929F5" w14:textId="62DF291F" w:rsidR="009E2A10" w:rsidRPr="009E2A10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lastRenderedPageBreak/>
        <w:t>Execute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and analyze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digital marketing campaigns, including custom HTML/CSS coded email campaigns.</w:t>
      </w:r>
    </w:p>
    <w:p w14:paraId="779B5818" w14:textId="52F9C5B8" w:rsidR="009E2A10" w:rsidRPr="009E2A10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t xml:space="preserve">Expertise in </w:t>
      </w:r>
      <w:r>
        <w:rPr>
          <w:rFonts w:ascii="Garamond" w:hAnsi="Garamond" w:cstheme="minorHAnsi"/>
        </w:rPr>
        <w:t xml:space="preserve">proprietary </w:t>
      </w:r>
      <w:r w:rsidRPr="009E2A10">
        <w:rPr>
          <w:rFonts w:ascii="Garamond" w:hAnsi="Garamond" w:cstheme="minorHAnsi"/>
        </w:rPr>
        <w:t>CRM/CMS platforms</w:t>
      </w:r>
      <w:r>
        <w:rPr>
          <w:rFonts w:ascii="Garamond" w:hAnsi="Garamond" w:cstheme="minorHAnsi"/>
        </w:rPr>
        <w:t>.</w:t>
      </w:r>
    </w:p>
    <w:p w14:paraId="1D8F847C" w14:textId="378A62B7" w:rsidR="009E2A10" w:rsidRPr="009E2A10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t>Ensure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compliance with advertising regulations</w:t>
      </w:r>
      <w:r>
        <w:rPr>
          <w:rFonts w:ascii="Garamond" w:hAnsi="Garamond" w:cstheme="minorHAnsi"/>
        </w:rPr>
        <w:t xml:space="preserve"> </w:t>
      </w:r>
      <w:r w:rsidRPr="009E2A10">
        <w:rPr>
          <w:rFonts w:ascii="Garamond" w:hAnsi="Garamond" w:cstheme="minorHAnsi"/>
        </w:rPr>
        <w:t>and copyright laws.</w:t>
      </w:r>
    </w:p>
    <w:p w14:paraId="2DA16461" w14:textId="375D12DD" w:rsidR="00831CD8" w:rsidRDefault="009E2A10" w:rsidP="009E2A10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9E2A10">
        <w:rPr>
          <w:rFonts w:ascii="Garamond" w:hAnsi="Garamond" w:cstheme="minorHAnsi"/>
        </w:rPr>
        <w:t>Partner with communication agencies to maintain message consistency and collaborat</w:t>
      </w:r>
      <w:r>
        <w:rPr>
          <w:rFonts w:ascii="Garamond" w:hAnsi="Garamond" w:cstheme="minorHAnsi"/>
        </w:rPr>
        <w:t>e</w:t>
      </w:r>
      <w:r w:rsidRPr="009E2A10">
        <w:rPr>
          <w:rFonts w:ascii="Garamond" w:hAnsi="Garamond" w:cstheme="minorHAnsi"/>
        </w:rPr>
        <w:t xml:space="preserve"> on community outreach initiatives.</w:t>
      </w:r>
    </w:p>
    <w:p w14:paraId="4D4F778A" w14:textId="77777777" w:rsidR="006F5334" w:rsidRDefault="006F5334" w:rsidP="006F5334">
      <w:pPr>
        <w:pStyle w:val="ListParagraph"/>
        <w:spacing w:after="0"/>
        <w:ind w:left="1080"/>
        <w:rPr>
          <w:rFonts w:ascii="Garamond" w:hAnsi="Garamond" w:cstheme="minorHAnsi"/>
        </w:rPr>
      </w:pPr>
    </w:p>
    <w:p w14:paraId="0E7C7E83" w14:textId="25869F4A" w:rsidR="006F5334" w:rsidRPr="002A6CCF" w:rsidRDefault="006F5334" w:rsidP="006F5334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6F5334">
        <w:rPr>
          <w:rFonts w:ascii="Garamond" w:hAnsi="Garamond" w:cstheme="minorHAnsi"/>
          <w:b/>
          <w:bCs/>
        </w:rPr>
        <w:t>Creative Consultant</w:t>
      </w:r>
      <w:r w:rsidRPr="002A6CCF">
        <w:rPr>
          <w:rFonts w:ascii="Garamond" w:hAnsi="Garamond" w:cstheme="minorHAnsi"/>
        </w:rPr>
        <w:t xml:space="preserve">, </w:t>
      </w:r>
      <w:r w:rsidRPr="006F5334">
        <w:rPr>
          <w:rFonts w:ascii="Garamond" w:hAnsi="Garamond" w:cstheme="minorHAnsi"/>
          <w:i/>
          <w:iCs/>
        </w:rPr>
        <w:t>Medicating Normal</w:t>
      </w:r>
      <w:r w:rsidRPr="006F5334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Documentary </w:t>
      </w:r>
      <w:r w:rsidRPr="006F5334">
        <w:rPr>
          <w:rFonts w:ascii="Garamond" w:hAnsi="Garamond" w:cstheme="minorHAnsi"/>
        </w:rPr>
        <w:t>Film</w:t>
      </w:r>
      <w:r>
        <w:rPr>
          <w:rFonts w:ascii="Garamond" w:hAnsi="Garamond" w:cstheme="minorHAnsi"/>
        </w:rPr>
        <w:t xml:space="preserve"> | Periscope Moving Pictures</w:t>
      </w:r>
      <w:r w:rsidRPr="002A6CCF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2019</w:t>
      </w:r>
      <w:r w:rsidRPr="004B3C72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2021</w:t>
      </w:r>
    </w:p>
    <w:p w14:paraId="590E1093" w14:textId="4241E701" w:rsidR="006F5334" w:rsidRPr="008A5D4B" w:rsidRDefault="00F2200F" w:rsidP="006F5334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F2200F">
        <w:rPr>
          <w:rFonts w:ascii="Garamond" w:hAnsi="Garamond" w:cstheme="minorHAnsi"/>
        </w:rPr>
        <w:t xml:space="preserve">Collaborated as the media designer for </w:t>
      </w:r>
      <w:r w:rsidRPr="00F2200F">
        <w:rPr>
          <w:rFonts w:ascii="Garamond" w:hAnsi="Garamond" w:cstheme="minorHAnsi"/>
          <w:i/>
          <w:iCs/>
        </w:rPr>
        <w:t>Medicating Normal</w:t>
      </w:r>
      <w:r w:rsidRPr="00F2200F">
        <w:rPr>
          <w:rFonts w:ascii="Garamond" w:hAnsi="Garamond" w:cstheme="minorHAnsi"/>
        </w:rPr>
        <w:t>, an internationally recognized, award-winning documentary selected for multiple prestigious film festivals.</w:t>
      </w:r>
    </w:p>
    <w:p w14:paraId="0B9EBEF5" w14:textId="23B6ABF7" w:rsidR="006F5334" w:rsidRPr="008A5D4B" w:rsidRDefault="00F2200F" w:rsidP="006F5334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F2200F">
        <w:rPr>
          <w:rFonts w:ascii="Garamond" w:hAnsi="Garamond" w:cstheme="minorHAnsi"/>
        </w:rPr>
        <w:t xml:space="preserve">Led the creation of all visual elements, including the film and production company logos, cohesive branding materials, and streaming platform </w:t>
      </w:r>
      <w:r>
        <w:rPr>
          <w:rFonts w:ascii="Garamond" w:hAnsi="Garamond" w:cstheme="minorHAnsi"/>
        </w:rPr>
        <w:t>promotional materials</w:t>
      </w:r>
      <w:r w:rsidRPr="00F2200F">
        <w:rPr>
          <w:rFonts w:ascii="Garamond" w:hAnsi="Garamond" w:cstheme="minorHAnsi"/>
        </w:rPr>
        <w:t>.</w:t>
      </w:r>
    </w:p>
    <w:p w14:paraId="2061981D" w14:textId="147E0992" w:rsidR="006F5334" w:rsidRPr="006F5334" w:rsidRDefault="00F2200F" w:rsidP="006F5334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F2200F">
        <w:rPr>
          <w:rFonts w:ascii="Garamond" w:hAnsi="Garamond" w:cstheme="minorHAnsi"/>
        </w:rPr>
        <w:t>Designed a comprehensive suite of promotional assets, ensuring consistency across diverse media formats</w:t>
      </w:r>
      <w:r>
        <w:rPr>
          <w:rFonts w:ascii="Garamond" w:hAnsi="Garamond" w:cstheme="minorHAnsi"/>
        </w:rPr>
        <w:t>.</w:t>
      </w:r>
    </w:p>
    <w:p w14:paraId="10AFD3E1" w14:textId="77777777" w:rsidR="008A5D4B" w:rsidRDefault="008A5D4B" w:rsidP="008A5D4B">
      <w:pPr>
        <w:pStyle w:val="ListParagraph"/>
        <w:spacing w:after="0"/>
        <w:ind w:left="1080"/>
        <w:rPr>
          <w:rFonts w:ascii="Garamond" w:hAnsi="Garamond" w:cstheme="minorHAnsi"/>
        </w:rPr>
      </w:pPr>
    </w:p>
    <w:p w14:paraId="1077555D" w14:textId="6E625407" w:rsidR="008A5D4B" w:rsidRPr="002A6CCF" w:rsidRDefault="008A5D4B" w:rsidP="008A5D4B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8A5D4B">
        <w:rPr>
          <w:rFonts w:ascii="Garamond" w:hAnsi="Garamond" w:cstheme="minorHAnsi"/>
          <w:b/>
          <w:bCs/>
        </w:rPr>
        <w:t>Media Coordinator</w:t>
      </w:r>
      <w:r w:rsidRPr="002A6CCF">
        <w:rPr>
          <w:rFonts w:ascii="Garamond" w:hAnsi="Garamond" w:cstheme="minorHAnsi"/>
        </w:rPr>
        <w:t xml:space="preserve">, </w:t>
      </w:r>
      <w:r w:rsidRPr="008A5D4B">
        <w:rPr>
          <w:rFonts w:ascii="Garamond" w:hAnsi="Garamond" w:cstheme="minorHAnsi"/>
        </w:rPr>
        <w:t>Automotive Advertisers &amp; Marketing, Inc.</w:t>
      </w:r>
      <w:r>
        <w:rPr>
          <w:rFonts w:ascii="Garamond" w:hAnsi="Garamond" w:cstheme="minorHAnsi"/>
        </w:rPr>
        <w:t>, Austin, Texas</w:t>
      </w:r>
      <w:r w:rsidRPr="002A6CCF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1998</w:t>
      </w:r>
      <w:r w:rsidRPr="004B3C72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2000</w:t>
      </w:r>
    </w:p>
    <w:p w14:paraId="394B2E9D" w14:textId="6E254A67" w:rsidR="008A5D4B" w:rsidRP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Developed media plans, coordinated graphic design efforts</w:t>
      </w:r>
      <w:r>
        <w:rPr>
          <w:rFonts w:ascii="Garamond" w:hAnsi="Garamond" w:cstheme="minorHAnsi"/>
        </w:rPr>
        <w:t xml:space="preserve"> with a team of artists</w:t>
      </w:r>
      <w:r w:rsidRPr="008A5D4B">
        <w:rPr>
          <w:rFonts w:ascii="Garamond" w:hAnsi="Garamond" w:cstheme="minorHAnsi"/>
        </w:rPr>
        <w:t>, and maintained brand consistency.</w:t>
      </w:r>
    </w:p>
    <w:p w14:paraId="14480AF7" w14:textId="77777777" w:rsidR="008A5D4B" w:rsidRP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Oversaw pre-press production, press checks, and managed relations with media outlets including newspapers, TV, and radio stations.</w:t>
      </w:r>
    </w:p>
    <w:p w14:paraId="070AFD18" w14:textId="11AD100B" w:rsid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Produced broadcast and print media schedules.</w:t>
      </w:r>
    </w:p>
    <w:p w14:paraId="6D702208" w14:textId="77777777" w:rsidR="008A5D4B" w:rsidRDefault="008A5D4B" w:rsidP="008A5D4B">
      <w:pPr>
        <w:pStyle w:val="ListParagraph"/>
        <w:spacing w:after="0"/>
        <w:ind w:left="1080"/>
        <w:rPr>
          <w:rFonts w:ascii="Garamond" w:hAnsi="Garamond" w:cstheme="minorHAnsi"/>
        </w:rPr>
      </w:pPr>
    </w:p>
    <w:p w14:paraId="43422592" w14:textId="68935949" w:rsidR="008A5D4B" w:rsidRPr="002A6CCF" w:rsidRDefault="008A5D4B" w:rsidP="008A5D4B">
      <w:pPr>
        <w:tabs>
          <w:tab w:val="right" w:pos="9360"/>
        </w:tabs>
        <w:spacing w:after="0" w:line="276" w:lineRule="auto"/>
        <w:ind w:left="360"/>
        <w:rPr>
          <w:rFonts w:ascii="Garamond" w:hAnsi="Garamond" w:cstheme="minorHAnsi"/>
        </w:rPr>
      </w:pPr>
      <w:r w:rsidRPr="008A5D4B">
        <w:rPr>
          <w:rFonts w:ascii="Garamond" w:hAnsi="Garamond" w:cstheme="minorHAnsi"/>
          <w:b/>
          <w:bCs/>
        </w:rPr>
        <w:t>Assistant Marketing Manager</w:t>
      </w:r>
      <w:r w:rsidRPr="002A6CCF">
        <w:rPr>
          <w:rFonts w:ascii="Garamond" w:hAnsi="Garamond" w:cstheme="minorHAnsi"/>
        </w:rPr>
        <w:t xml:space="preserve">, </w:t>
      </w:r>
      <w:r w:rsidRPr="008A5D4B">
        <w:rPr>
          <w:rFonts w:ascii="Garamond" w:hAnsi="Garamond" w:cstheme="minorHAnsi"/>
        </w:rPr>
        <w:t>Pro</w:t>
      </w:r>
      <w:r>
        <w:rPr>
          <w:rFonts w:ascii="Garamond" w:hAnsi="Garamond" w:cstheme="minorHAnsi"/>
        </w:rPr>
        <w:t>f.</w:t>
      </w:r>
      <w:r w:rsidRPr="008A5D4B">
        <w:rPr>
          <w:rFonts w:ascii="Garamond" w:hAnsi="Garamond" w:cstheme="minorHAnsi"/>
        </w:rPr>
        <w:t xml:space="preserve"> Food Services Management</w:t>
      </w:r>
      <w:r>
        <w:rPr>
          <w:rFonts w:ascii="Garamond" w:hAnsi="Garamond" w:cstheme="minorHAnsi"/>
        </w:rPr>
        <w:t>, San Marcos, Texas</w:t>
      </w:r>
      <w:r w:rsidRPr="002A6CCF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>1994</w:t>
      </w:r>
      <w:r w:rsidRPr="004B3C72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1997</w:t>
      </w:r>
    </w:p>
    <w:p w14:paraId="74A5F97A" w14:textId="77777777" w:rsidR="008A5D4B" w:rsidRP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Managed marketing campaigns for a national foodservice company serving higher education.</w:t>
      </w:r>
    </w:p>
    <w:p w14:paraId="1E60B4C2" w14:textId="0D3A950B" w:rsidR="008A5D4B" w:rsidRP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 xml:space="preserve">Offered graphic design support to various </w:t>
      </w:r>
      <w:r>
        <w:rPr>
          <w:rFonts w:ascii="Garamond" w:hAnsi="Garamond" w:cstheme="minorHAnsi"/>
        </w:rPr>
        <w:t xml:space="preserve">corporate </w:t>
      </w:r>
      <w:r w:rsidRPr="008A5D4B">
        <w:rPr>
          <w:rFonts w:ascii="Garamond" w:hAnsi="Garamond" w:cstheme="minorHAnsi"/>
        </w:rPr>
        <w:t xml:space="preserve">departments and managed </w:t>
      </w:r>
      <w:r>
        <w:rPr>
          <w:rFonts w:ascii="Garamond" w:hAnsi="Garamond" w:cstheme="minorHAnsi"/>
        </w:rPr>
        <w:t xml:space="preserve">on-campus dining student </w:t>
      </w:r>
      <w:r w:rsidRPr="008A5D4B">
        <w:rPr>
          <w:rFonts w:ascii="Garamond" w:hAnsi="Garamond" w:cstheme="minorHAnsi"/>
        </w:rPr>
        <w:t>publication efforts for 260 college campuses.</w:t>
      </w:r>
    </w:p>
    <w:p w14:paraId="7F033EA1" w14:textId="070312DF" w:rsidR="008A5D4B" w:rsidRPr="008A5D4B" w:rsidRDefault="008A5D4B" w:rsidP="008A5D4B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Mentored a high-performing team, emphasizing development and success</w:t>
      </w:r>
      <w:r>
        <w:rPr>
          <w:rFonts w:ascii="Garamond" w:hAnsi="Garamond" w:cstheme="minorHAnsi"/>
        </w:rPr>
        <w:t>.</w:t>
      </w:r>
    </w:p>
    <w:p w14:paraId="42AF7DFE" w14:textId="0B12AFF1" w:rsidR="00831CD8" w:rsidRPr="008A5D4B" w:rsidRDefault="008A5D4B" w:rsidP="002A6CCF">
      <w:pPr>
        <w:pStyle w:val="ListParagraph"/>
        <w:numPr>
          <w:ilvl w:val="0"/>
          <w:numId w:val="2"/>
        </w:numPr>
        <w:spacing w:after="0"/>
        <w:rPr>
          <w:rFonts w:ascii="Garamond" w:hAnsi="Garamond" w:cstheme="minorHAnsi"/>
        </w:rPr>
      </w:pPr>
      <w:r w:rsidRPr="008A5D4B">
        <w:rPr>
          <w:rFonts w:ascii="Garamond" w:hAnsi="Garamond" w:cstheme="minorHAnsi"/>
        </w:rPr>
        <w:t>Implemented a comprehensive policies and procedures manual</w:t>
      </w:r>
      <w:r>
        <w:rPr>
          <w:rFonts w:ascii="Garamond" w:hAnsi="Garamond" w:cstheme="minorHAnsi"/>
        </w:rPr>
        <w:t>.</w:t>
      </w:r>
    </w:p>
    <w:p w14:paraId="3B1EBD08" w14:textId="77777777" w:rsidR="00831CD8" w:rsidRPr="002A6CCF" w:rsidRDefault="00831CD8" w:rsidP="002A6CCF">
      <w:pPr>
        <w:spacing w:after="0" w:line="276" w:lineRule="auto"/>
        <w:rPr>
          <w:rFonts w:ascii="Garamond" w:hAnsi="Garamond" w:cstheme="minorHAnsi"/>
        </w:rPr>
      </w:pPr>
    </w:p>
    <w:p w14:paraId="440DE42A" w14:textId="5E19CB51" w:rsidR="0096372C" w:rsidRPr="002A6CCF" w:rsidRDefault="005401A9" w:rsidP="002A6CCF">
      <w:pPr>
        <w:spacing w:after="0" w:line="276" w:lineRule="auto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>CERTIFICATIONS &amp; TRAINING</w:t>
      </w:r>
    </w:p>
    <w:p w14:paraId="41438337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Google Analytics for Beginners and Google Project Management</w:t>
      </w:r>
    </w:p>
    <w:p w14:paraId="560DA348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Hootsuite Platform &amp; Social Marketing</w:t>
      </w:r>
    </w:p>
    <w:p w14:paraId="643DD3E0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HubSpot Content Marketing and Social Media Management</w:t>
      </w:r>
    </w:p>
    <w:p w14:paraId="32F62698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Facebook Blueprint – 12 Awards</w:t>
      </w:r>
    </w:p>
    <w:p w14:paraId="2833767A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Twitter Flight School</w:t>
      </w:r>
    </w:p>
    <w:p w14:paraId="5954F751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proofErr w:type="spellStart"/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Nextdoor</w:t>
      </w:r>
      <w:proofErr w:type="spellEnd"/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 xml:space="preserve"> Inclusivity Moderator</w:t>
      </w:r>
    </w:p>
    <w:p w14:paraId="171D8A78" w14:textId="4B1E1BF6" w:rsidR="0096372C" w:rsidRDefault="005401A9" w:rsidP="005401A9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GATO</w:t>
      </w:r>
      <w:r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/CALICO</w:t>
      </w: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 xml:space="preserve"> Content Management System</w:t>
      </w:r>
    </w:p>
    <w:p w14:paraId="58916793" w14:textId="77777777" w:rsidR="005401A9" w:rsidRDefault="005401A9" w:rsidP="008A5D4B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</w:p>
    <w:p w14:paraId="4FFFB028" w14:textId="77777777" w:rsidR="005401A9" w:rsidRPr="002A6CCF" w:rsidRDefault="005401A9" w:rsidP="005401A9">
      <w:pPr>
        <w:spacing w:after="0" w:line="276" w:lineRule="auto"/>
        <w:rPr>
          <w:rFonts w:ascii="Garamond" w:hAnsi="Garamond" w:cstheme="minorHAnsi"/>
          <w:b/>
          <w:bCs/>
        </w:rPr>
      </w:pPr>
      <w:r w:rsidRPr="002A6CCF">
        <w:rPr>
          <w:rFonts w:ascii="Garamond" w:hAnsi="Garamond" w:cstheme="minorHAnsi"/>
          <w:b/>
          <w:bCs/>
        </w:rPr>
        <w:t>COMPUTER/TECHNICAL SKILLS</w:t>
      </w:r>
    </w:p>
    <w:p w14:paraId="1F15CE97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 xml:space="preserve">Adobe </w:t>
      </w:r>
      <w:r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 xml:space="preserve">Creative </w:t>
      </w: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>Suite</w:t>
      </w:r>
      <w:r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>:</w:t>
      </w: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Photoshop, Illustrator, InDesign, Xd, Acrobat Pro, Lightroom, Premier Pro, Audition, Rush</w:t>
      </w:r>
    </w:p>
    <w:p w14:paraId="22A34B74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 xml:space="preserve">Microsoft Office Suite </w:t>
      </w: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Excel, Word, PowerPoint</w:t>
      </w:r>
    </w:p>
    <w:p w14:paraId="6D925763" w14:textId="77777777" w:rsidR="005401A9" w:rsidRPr="00A87F37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lastRenderedPageBreak/>
        <w:t>Apple iMovie, Figma, Slack, Canva, Proto.io</w:t>
      </w:r>
    </w:p>
    <w:p w14:paraId="3D62B7BC" w14:textId="222F5E4A" w:rsidR="005401A9" w:rsidRDefault="005401A9" w:rsidP="005401A9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A87F37">
        <w:rPr>
          <w:rFonts w:ascii="Times New Roman" w:eastAsia="Cambria" w:hAnsi="Times New Roman" w:cs="Times New Roman"/>
          <w:b/>
          <w:color w:val="000000" w:themeColor="text1"/>
          <w:sz w:val="21"/>
          <w:szCs w:val="21"/>
        </w:rPr>
        <w:t xml:space="preserve">Web &amp; digital: </w:t>
      </w: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 xml:space="preserve">HTML, CSS, Bootstrap, </w:t>
      </w:r>
      <w:proofErr w:type="spellStart"/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Javascript</w:t>
      </w:r>
      <w:proofErr w:type="spellEnd"/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 xml:space="preserve">, WordPress, </w:t>
      </w:r>
      <w:r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 xml:space="preserve">various proprietary </w:t>
      </w:r>
      <w:r w:rsidRPr="00A87F37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content management systems &amp; customer relationship management platforms</w:t>
      </w:r>
    </w:p>
    <w:p w14:paraId="067A1FC3" w14:textId="77777777" w:rsidR="008A5D4B" w:rsidRPr="002A6CCF" w:rsidRDefault="008A5D4B" w:rsidP="008A5D4B">
      <w:pPr>
        <w:spacing w:after="0" w:line="276" w:lineRule="auto"/>
        <w:rPr>
          <w:rFonts w:ascii="Garamond" w:hAnsi="Garamond" w:cstheme="minorHAnsi"/>
        </w:rPr>
      </w:pPr>
    </w:p>
    <w:p w14:paraId="6355DD6E" w14:textId="77777777" w:rsidR="0096372C" w:rsidRPr="002A6CCF" w:rsidRDefault="0096372C" w:rsidP="002A6CCF">
      <w:pPr>
        <w:spacing w:after="0" w:line="276" w:lineRule="auto"/>
        <w:rPr>
          <w:rFonts w:ascii="Garamond" w:hAnsi="Garamond" w:cstheme="minorHAnsi"/>
          <w:b/>
          <w:bCs/>
        </w:rPr>
      </w:pPr>
      <w:r w:rsidRPr="002A6CCF">
        <w:rPr>
          <w:rFonts w:ascii="Garamond" w:hAnsi="Garamond" w:cstheme="minorHAnsi"/>
          <w:b/>
          <w:bCs/>
        </w:rPr>
        <w:t>PROFESSIONAL MEMBERSHIPS</w:t>
      </w:r>
    </w:p>
    <w:p w14:paraId="24C706B6" w14:textId="4FCD047F" w:rsidR="005401A9" w:rsidRPr="001846B6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1846B6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The Honor Society of Phi Kappa Phi</w:t>
      </w:r>
    </w:p>
    <w:p w14:paraId="02594498" w14:textId="6D94A81C" w:rsidR="005401A9" w:rsidRPr="001846B6" w:rsidRDefault="005401A9" w:rsidP="005401A9">
      <w:pPr>
        <w:tabs>
          <w:tab w:val="right" w:pos="10080"/>
        </w:tabs>
        <w:spacing w:after="120" w:line="240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1846B6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Association for Education in Journalism and Mass Communication (AEJMC)</w:t>
      </w:r>
    </w:p>
    <w:p w14:paraId="2F3A794A" w14:textId="2AE9F858" w:rsidR="00833F9E" w:rsidRDefault="005401A9" w:rsidP="005401A9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1846B6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American Institute of Graphic Arts (AIGA)</w:t>
      </w:r>
    </w:p>
    <w:p w14:paraId="6CB61700" w14:textId="77777777" w:rsidR="006F5334" w:rsidRDefault="006F5334" w:rsidP="005401A9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</w:p>
    <w:p w14:paraId="02D6E74B" w14:textId="153CDE5F" w:rsidR="006F5334" w:rsidRPr="002A6CCF" w:rsidRDefault="006F5334" w:rsidP="006F5334">
      <w:pPr>
        <w:spacing w:after="0" w:line="276" w:lineRule="auto"/>
        <w:rPr>
          <w:rFonts w:ascii="Garamond" w:hAnsi="Garamond" w:cstheme="minorHAnsi"/>
          <w:b/>
          <w:bCs/>
        </w:rPr>
      </w:pPr>
      <w:r w:rsidRPr="006F5334">
        <w:rPr>
          <w:rFonts w:ascii="Garamond" w:hAnsi="Garamond" w:cstheme="minorHAnsi"/>
          <w:b/>
          <w:bCs/>
        </w:rPr>
        <w:t>COMMITTEES</w:t>
      </w:r>
    </w:p>
    <w:p w14:paraId="4BF7F74B" w14:textId="3707E2C0" w:rsidR="006F5334" w:rsidRDefault="006F5334" w:rsidP="005401A9">
      <w:pPr>
        <w:spacing w:after="0" w:line="276" w:lineRule="auto"/>
        <w:ind w:left="720"/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</w:pPr>
      <w:r w:rsidRPr="006F5334">
        <w:rPr>
          <w:rFonts w:ascii="Times New Roman" w:eastAsia="Cambria" w:hAnsi="Times New Roman" w:cs="Times New Roman"/>
          <w:bCs/>
          <w:color w:val="000000" w:themeColor="text1"/>
          <w:sz w:val="21"/>
          <w:szCs w:val="21"/>
        </w:rPr>
        <w:t>Member, University Copyright Advisory Committee (2024 – 2027)</w:t>
      </w:r>
    </w:p>
    <w:p w14:paraId="6AE960AB" w14:textId="77777777" w:rsidR="006F5334" w:rsidRPr="002A6CCF" w:rsidRDefault="006F5334" w:rsidP="005401A9">
      <w:pPr>
        <w:spacing w:after="0" w:line="276" w:lineRule="auto"/>
        <w:ind w:left="720"/>
        <w:rPr>
          <w:rFonts w:ascii="Garamond" w:hAnsi="Garamond" w:cstheme="minorHAnsi"/>
        </w:rPr>
      </w:pPr>
    </w:p>
    <w:sectPr w:rsidR="006F5334" w:rsidRPr="002A6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FB3F" w14:textId="77777777" w:rsidR="00B72566" w:rsidRDefault="00B72566" w:rsidP="00B516D2">
      <w:pPr>
        <w:spacing w:after="0" w:line="240" w:lineRule="auto"/>
      </w:pPr>
      <w:r>
        <w:separator/>
      </w:r>
    </w:p>
  </w:endnote>
  <w:endnote w:type="continuationSeparator" w:id="0">
    <w:p w14:paraId="2FE7B9D8" w14:textId="77777777" w:rsidR="00B72566" w:rsidRDefault="00B72566" w:rsidP="00B5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74834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2502D7" w14:textId="2071DBB8" w:rsidR="00427B04" w:rsidRDefault="00427B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82E5C" w14:textId="77777777" w:rsidR="00B516D2" w:rsidRDefault="00B5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0DFE" w14:textId="77777777" w:rsidR="00B72566" w:rsidRDefault="00B72566" w:rsidP="00B516D2">
      <w:pPr>
        <w:spacing w:after="0" w:line="240" w:lineRule="auto"/>
      </w:pPr>
      <w:r>
        <w:separator/>
      </w:r>
    </w:p>
  </w:footnote>
  <w:footnote w:type="continuationSeparator" w:id="0">
    <w:p w14:paraId="4CC3EA35" w14:textId="77777777" w:rsidR="00B72566" w:rsidRDefault="00B72566" w:rsidP="00B5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55D"/>
    <w:multiLevelType w:val="hybridMultilevel"/>
    <w:tmpl w:val="15825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D2593A"/>
    <w:multiLevelType w:val="multilevel"/>
    <w:tmpl w:val="0F5CB042"/>
    <w:lvl w:ilvl="0">
      <w:start w:val="1"/>
      <w:numFmt w:val="bullet"/>
      <w:lvlText w:val="o"/>
      <w:lvlJc w:val="left"/>
      <w:pPr>
        <w:ind w:left="720" w:hanging="360"/>
      </w:pPr>
      <w:rPr>
        <w:rFonts w:asciiTheme="majorHAnsi" w:hAnsiTheme="majorHAnsi" w:cstheme="majorHAnsi" w:hint="default"/>
        <w:color w:val="262626" w:themeColor="text1" w:themeTint="D9"/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352755646">
    <w:abstractNumId w:val="1"/>
  </w:num>
  <w:num w:numId="2" w16cid:durableId="188482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2C"/>
    <w:rsid w:val="000B1A2E"/>
    <w:rsid w:val="0014470E"/>
    <w:rsid w:val="00157720"/>
    <w:rsid w:val="002A6CCF"/>
    <w:rsid w:val="002F06D5"/>
    <w:rsid w:val="003B4555"/>
    <w:rsid w:val="00427B04"/>
    <w:rsid w:val="0045786A"/>
    <w:rsid w:val="00495BEF"/>
    <w:rsid w:val="004B3C72"/>
    <w:rsid w:val="005401A9"/>
    <w:rsid w:val="006F5334"/>
    <w:rsid w:val="00723C31"/>
    <w:rsid w:val="007508D1"/>
    <w:rsid w:val="00831CD8"/>
    <w:rsid w:val="00833F9E"/>
    <w:rsid w:val="008816C8"/>
    <w:rsid w:val="008A5D4B"/>
    <w:rsid w:val="0096372C"/>
    <w:rsid w:val="009E2A10"/>
    <w:rsid w:val="009E5F0B"/>
    <w:rsid w:val="00A762BA"/>
    <w:rsid w:val="00B516D2"/>
    <w:rsid w:val="00B72566"/>
    <w:rsid w:val="00B868A7"/>
    <w:rsid w:val="00CB7BD1"/>
    <w:rsid w:val="00D60F26"/>
    <w:rsid w:val="00D94F2F"/>
    <w:rsid w:val="00DC76DF"/>
    <w:rsid w:val="00E30B5E"/>
    <w:rsid w:val="00E80988"/>
    <w:rsid w:val="00EA47F0"/>
    <w:rsid w:val="00EE58A4"/>
    <w:rsid w:val="00F2200F"/>
    <w:rsid w:val="00F81EC7"/>
    <w:rsid w:val="00F975CC"/>
    <w:rsid w:val="00F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BD71D"/>
  <w15:chartTrackingRefBased/>
  <w15:docId w15:val="{559B182A-2577-4AA3-BC6B-467A0C11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D2"/>
  </w:style>
  <w:style w:type="paragraph" w:styleId="Footer">
    <w:name w:val="footer"/>
    <w:basedOn w:val="Normal"/>
    <w:link w:val="FooterChar"/>
    <w:uiPriority w:val="99"/>
    <w:unhideWhenUsed/>
    <w:rsid w:val="00B5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D2"/>
  </w:style>
  <w:style w:type="paragraph" w:styleId="ListParagraph">
    <w:name w:val="List Paragraph"/>
    <w:basedOn w:val="Normal"/>
    <w:uiPriority w:val="34"/>
    <w:qFormat/>
    <w:rsid w:val="00833F9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Tori A</dc:creator>
  <cp:keywords/>
  <dc:description/>
  <cp:lastModifiedBy>Kelly Engram</cp:lastModifiedBy>
  <cp:revision>3</cp:revision>
  <dcterms:created xsi:type="dcterms:W3CDTF">2025-02-02T01:07:00Z</dcterms:created>
  <dcterms:modified xsi:type="dcterms:W3CDTF">2025-02-02T01:11:00Z</dcterms:modified>
</cp:coreProperties>
</file>